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43D7" w14:textId="77777777" w:rsidR="0029796B" w:rsidRDefault="00000000">
      <w:pPr>
        <w:spacing w:after="0" w:line="259" w:lineRule="auto"/>
        <w:ind w:left="91" w:firstLine="0"/>
        <w:jc w:val="center"/>
      </w:pPr>
      <w:r>
        <w:rPr>
          <w:noProof/>
        </w:rPr>
        <w:drawing>
          <wp:inline distT="0" distB="0" distL="0" distR="0" wp14:anchorId="3F2109A9" wp14:editId="717C80D8">
            <wp:extent cx="1114425" cy="103822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  <w:sz w:val="32"/>
        </w:rPr>
        <w:t xml:space="preserve"> </w:t>
      </w:r>
    </w:p>
    <w:p w14:paraId="5ADA52EA" w14:textId="77777777" w:rsidR="0029796B" w:rsidRDefault="00000000">
      <w:pPr>
        <w:spacing w:after="0" w:line="259" w:lineRule="auto"/>
        <w:ind w:left="91" w:firstLine="0"/>
        <w:jc w:val="center"/>
      </w:pPr>
      <w:r>
        <w:rPr>
          <w:b/>
          <w:color w:val="222222"/>
          <w:sz w:val="32"/>
        </w:rPr>
        <w:t xml:space="preserve"> </w:t>
      </w:r>
    </w:p>
    <w:p w14:paraId="0A75741B" w14:textId="0B73F278" w:rsidR="00623ACC" w:rsidRDefault="00000000">
      <w:pPr>
        <w:spacing w:after="0" w:line="259" w:lineRule="auto"/>
        <w:ind w:left="11"/>
        <w:jc w:val="center"/>
        <w:rPr>
          <w:b/>
          <w:color w:val="222222"/>
          <w:sz w:val="20"/>
          <w:szCs w:val="20"/>
        </w:rPr>
      </w:pPr>
      <w:hyperlink r:id="rId6" w:history="1">
        <w:r w:rsidR="00623ACC" w:rsidRPr="00503A2C">
          <w:rPr>
            <w:rStyle w:val="Hyperlink"/>
            <w:b/>
            <w:sz w:val="20"/>
            <w:szCs w:val="20"/>
          </w:rPr>
          <w:t>www.nhp2foundation.org</w:t>
        </w:r>
      </w:hyperlink>
      <w:r w:rsidR="00623ACC">
        <w:rPr>
          <w:b/>
          <w:color w:val="222222"/>
          <w:sz w:val="20"/>
          <w:szCs w:val="20"/>
        </w:rPr>
        <w:t xml:space="preserve"> </w:t>
      </w:r>
    </w:p>
    <w:p w14:paraId="35BF0AE9" w14:textId="77777777" w:rsidR="00623ACC" w:rsidRPr="00623ACC" w:rsidRDefault="00623ACC">
      <w:pPr>
        <w:spacing w:after="0" w:line="259" w:lineRule="auto"/>
        <w:ind w:left="11"/>
        <w:jc w:val="center"/>
        <w:rPr>
          <w:b/>
          <w:color w:val="222222"/>
          <w:sz w:val="20"/>
          <w:szCs w:val="20"/>
        </w:rPr>
      </w:pPr>
    </w:p>
    <w:p w14:paraId="04ABC39D" w14:textId="36021F3F" w:rsidR="0029796B" w:rsidRDefault="00000000">
      <w:pPr>
        <w:spacing w:after="0" w:line="259" w:lineRule="auto"/>
        <w:ind w:left="11"/>
        <w:jc w:val="center"/>
      </w:pPr>
      <w:r>
        <w:rPr>
          <w:b/>
          <w:color w:val="222222"/>
          <w:sz w:val="22"/>
        </w:rPr>
        <w:t xml:space="preserve">Virtual Business and Organizational Management Internship/Scholarship  </w:t>
      </w:r>
    </w:p>
    <w:p w14:paraId="4C403CB7" w14:textId="5137AB9C" w:rsidR="0029796B" w:rsidRDefault="00000000" w:rsidP="00623ACC">
      <w:pPr>
        <w:spacing w:after="0" w:line="259" w:lineRule="auto"/>
        <w:ind w:left="11" w:right="2"/>
        <w:jc w:val="center"/>
      </w:pPr>
      <w:r>
        <w:rPr>
          <w:b/>
          <w:color w:val="222222"/>
          <w:sz w:val="22"/>
        </w:rPr>
        <w:t>Part time</w:t>
      </w:r>
      <w:r w:rsidR="00623ACC">
        <w:rPr>
          <w:b/>
          <w:color w:val="222222"/>
          <w:sz w:val="22"/>
        </w:rPr>
        <w:t xml:space="preserve"> </w:t>
      </w:r>
      <w:r>
        <w:rPr>
          <w:b/>
          <w:color w:val="222222"/>
          <w:sz w:val="22"/>
        </w:rPr>
        <w:t xml:space="preserve">with a Community Service Oriented Nonprofit </w:t>
      </w:r>
    </w:p>
    <w:p w14:paraId="576603C8" w14:textId="77777777" w:rsidR="0029796B" w:rsidRDefault="00000000">
      <w:pPr>
        <w:spacing w:after="40" w:line="259" w:lineRule="auto"/>
        <w:ind w:left="0" w:firstLine="0"/>
      </w:pPr>
      <w:r>
        <w:rPr>
          <w:sz w:val="22"/>
        </w:rPr>
        <w:t xml:space="preserve"> </w:t>
      </w:r>
      <w:r>
        <w:rPr>
          <w:color w:val="222222"/>
          <w:sz w:val="22"/>
        </w:rPr>
        <w:t xml:space="preserve"> </w:t>
      </w:r>
    </w:p>
    <w:p w14:paraId="7FABFE8C" w14:textId="5F854A86" w:rsidR="0029796B" w:rsidRPr="00623ACC" w:rsidRDefault="00000000">
      <w:pPr>
        <w:spacing w:line="250" w:lineRule="auto"/>
        <w:ind w:left="12"/>
        <w:jc w:val="center"/>
        <w:rPr>
          <w:szCs w:val="21"/>
        </w:rPr>
      </w:pPr>
      <w:r w:rsidRPr="00623ACC">
        <w:rPr>
          <w:szCs w:val="21"/>
        </w:rPr>
        <w:t>The Nathaniel H. Pickett II Foundation has an opportunity for a student</w:t>
      </w:r>
      <w:r w:rsidR="00512C51">
        <w:rPr>
          <w:szCs w:val="21"/>
        </w:rPr>
        <w:t>,</w:t>
      </w:r>
      <w:r w:rsidRPr="00623ACC">
        <w:rPr>
          <w:szCs w:val="21"/>
        </w:rPr>
        <w:t xml:space="preserve"> Business and </w:t>
      </w:r>
    </w:p>
    <w:p w14:paraId="04513A79" w14:textId="2BEC51F8" w:rsidR="0029796B" w:rsidRPr="00623ACC" w:rsidRDefault="00000000">
      <w:pPr>
        <w:spacing w:line="250" w:lineRule="auto"/>
        <w:ind w:left="12" w:right="2"/>
        <w:jc w:val="center"/>
        <w:rPr>
          <w:szCs w:val="21"/>
        </w:rPr>
      </w:pPr>
      <w:r w:rsidRPr="00623ACC">
        <w:rPr>
          <w:szCs w:val="21"/>
        </w:rPr>
        <w:t xml:space="preserve">Organizational Intern. You will represent the Foundation and work with the </w:t>
      </w:r>
      <w:r w:rsidR="00623ACC" w:rsidRPr="00623ACC">
        <w:rPr>
          <w:szCs w:val="21"/>
        </w:rPr>
        <w:t>management</w:t>
      </w:r>
      <w:r w:rsidRPr="00623ACC">
        <w:rPr>
          <w:szCs w:val="21"/>
        </w:rPr>
        <w:t xml:space="preserve"> team to grow the organization and facilitate social change.  </w:t>
      </w:r>
    </w:p>
    <w:p w14:paraId="3B3CDFF1" w14:textId="77777777" w:rsidR="0029796B" w:rsidRPr="00623ACC" w:rsidRDefault="00000000">
      <w:pPr>
        <w:spacing w:after="0" w:line="259" w:lineRule="auto"/>
        <w:ind w:left="0" w:firstLine="0"/>
        <w:rPr>
          <w:szCs w:val="21"/>
        </w:rPr>
      </w:pPr>
      <w:r w:rsidRPr="00623ACC">
        <w:rPr>
          <w:szCs w:val="21"/>
        </w:rPr>
        <w:t xml:space="preserve"> </w:t>
      </w:r>
    </w:p>
    <w:p w14:paraId="2967EBEE" w14:textId="77777777" w:rsidR="0029796B" w:rsidRPr="00623ACC" w:rsidRDefault="00000000">
      <w:pPr>
        <w:spacing w:after="255" w:line="241" w:lineRule="auto"/>
        <w:ind w:left="-5"/>
        <w:rPr>
          <w:szCs w:val="21"/>
        </w:rPr>
      </w:pPr>
      <w:r w:rsidRPr="00623ACC">
        <w:rPr>
          <w:szCs w:val="21"/>
        </w:rPr>
        <w:t xml:space="preserve">Are you an undergraduate student or graduate with an interest in business and organizational management? Would you like to build skills and gain experience in nonprofit administration through a </w:t>
      </w:r>
      <w:r w:rsidRPr="00623ACC">
        <w:rPr>
          <w:b/>
          <w:szCs w:val="21"/>
        </w:rPr>
        <w:t>PAID</w:t>
      </w:r>
      <w:r w:rsidRPr="00623ACC">
        <w:rPr>
          <w:szCs w:val="21"/>
        </w:rPr>
        <w:t xml:space="preserve"> internship that includes a scholarship?  </w:t>
      </w:r>
    </w:p>
    <w:p w14:paraId="12D2D8F7" w14:textId="28D1FC4D" w:rsidR="0029796B" w:rsidRPr="00623ACC" w:rsidRDefault="00000000">
      <w:pPr>
        <w:ind w:left="-5"/>
        <w:rPr>
          <w:szCs w:val="21"/>
        </w:rPr>
      </w:pPr>
      <w:r w:rsidRPr="00623ACC">
        <w:rPr>
          <w:szCs w:val="21"/>
        </w:rPr>
        <w:t xml:space="preserve">The </w:t>
      </w:r>
      <w:r w:rsidRPr="00623ACC">
        <w:rPr>
          <w:b/>
          <w:szCs w:val="21"/>
        </w:rPr>
        <w:t>Nathaniel H. Pickett II Foundation</w:t>
      </w:r>
      <w:r w:rsidRPr="00623ACC">
        <w:rPr>
          <w:rFonts w:eastAsia="Calibri"/>
          <w:szCs w:val="21"/>
        </w:rPr>
        <w:t xml:space="preserve"> (</w:t>
      </w:r>
      <w:r w:rsidRPr="00623ACC">
        <w:rPr>
          <w:b/>
          <w:szCs w:val="21"/>
        </w:rPr>
        <w:t>NHPII)</w:t>
      </w:r>
      <w:r w:rsidRPr="00623ACC">
        <w:rPr>
          <w:szCs w:val="21"/>
        </w:rPr>
        <w:t xml:space="preserve"> is 501 (C) </w:t>
      </w:r>
      <w:r w:rsidR="00623ACC" w:rsidRPr="00623ACC">
        <w:rPr>
          <w:szCs w:val="21"/>
        </w:rPr>
        <w:t>(3)</w:t>
      </w:r>
      <w:r w:rsidRPr="00623ACC">
        <w:rPr>
          <w:szCs w:val="21"/>
        </w:rPr>
        <w:t xml:space="preserve"> focused on social justice and change in the areas of: mental</w:t>
      </w:r>
      <w:r w:rsidR="00623ACC" w:rsidRPr="00623ACC">
        <w:rPr>
          <w:szCs w:val="21"/>
        </w:rPr>
        <w:t xml:space="preserve"> and physical</w:t>
      </w:r>
      <w:r w:rsidRPr="00623ACC">
        <w:rPr>
          <w:szCs w:val="21"/>
        </w:rPr>
        <w:t xml:space="preserve"> health, mass incarceration, violence</w:t>
      </w:r>
      <w:r w:rsidR="00623ACC" w:rsidRPr="00623ACC">
        <w:rPr>
          <w:szCs w:val="21"/>
        </w:rPr>
        <w:t xml:space="preserve"> reduction</w:t>
      </w:r>
      <w:r w:rsidRPr="00623ACC">
        <w:rPr>
          <w:szCs w:val="21"/>
        </w:rPr>
        <w:t xml:space="preserve">, community and law enforcement relations. The foundation is based in Las Vegas, NV and its goal is to educate and serve the community. </w:t>
      </w:r>
    </w:p>
    <w:p w14:paraId="3DDA247E" w14:textId="77777777" w:rsidR="0029796B" w:rsidRPr="00623ACC" w:rsidRDefault="00000000">
      <w:pPr>
        <w:spacing w:after="0" w:line="259" w:lineRule="auto"/>
        <w:ind w:left="0" w:firstLine="0"/>
        <w:rPr>
          <w:szCs w:val="21"/>
        </w:rPr>
      </w:pPr>
      <w:r w:rsidRPr="00623ACC">
        <w:rPr>
          <w:szCs w:val="21"/>
        </w:rPr>
        <w:t xml:space="preserve"> </w:t>
      </w:r>
    </w:p>
    <w:p w14:paraId="5178093B" w14:textId="7B459599" w:rsidR="0029796B" w:rsidRPr="00623ACC" w:rsidRDefault="00512C51">
      <w:pPr>
        <w:ind w:left="-5"/>
        <w:rPr>
          <w:szCs w:val="21"/>
        </w:rPr>
      </w:pPr>
      <w:r>
        <w:t xml:space="preserve">Are you an aspiring business and organizational professional? Are you a student interested in building your skills and experience through a </w:t>
      </w:r>
      <w:r>
        <w:rPr>
          <w:b/>
        </w:rPr>
        <w:t>PAID</w:t>
      </w:r>
      <w:r>
        <w:t xml:space="preserve"> internship?  We would love to meet you to find out more about you and your awesome skills, and to see if our small organization, diverse team and culture is a good match. </w:t>
      </w:r>
      <w:r w:rsidRPr="00623ACC">
        <w:rPr>
          <w:szCs w:val="21"/>
        </w:rPr>
        <w:t xml:space="preserve">We would love to meet you to find out more about you and your awesome skills, and to see if our small organization, diverse team and culture is a good match.  </w:t>
      </w:r>
    </w:p>
    <w:p w14:paraId="0506FEBE" w14:textId="77777777" w:rsidR="0029796B" w:rsidRPr="00623ACC" w:rsidRDefault="00000000">
      <w:pPr>
        <w:spacing w:after="0" w:line="259" w:lineRule="auto"/>
        <w:ind w:left="0" w:firstLine="0"/>
        <w:rPr>
          <w:szCs w:val="21"/>
        </w:rPr>
      </w:pPr>
      <w:r w:rsidRPr="00623ACC">
        <w:rPr>
          <w:szCs w:val="21"/>
        </w:rPr>
        <w:t xml:space="preserve"> </w:t>
      </w:r>
    </w:p>
    <w:p w14:paraId="78677E7C" w14:textId="78120910" w:rsidR="0029796B" w:rsidRPr="00623ACC" w:rsidRDefault="00000000">
      <w:pPr>
        <w:pStyle w:val="Heading1"/>
        <w:ind w:left="-5"/>
        <w:rPr>
          <w:szCs w:val="21"/>
        </w:rPr>
      </w:pPr>
      <w:r w:rsidRPr="00623ACC">
        <w:rPr>
          <w:szCs w:val="21"/>
        </w:rPr>
        <w:t xml:space="preserve">Areas of Learning and Responsibilities </w:t>
      </w:r>
      <w:r w:rsidR="00623ACC" w:rsidRPr="00623ACC">
        <w:rPr>
          <w:szCs w:val="21"/>
        </w:rPr>
        <w:t>may include but are not limited to:</w:t>
      </w:r>
    </w:p>
    <w:p w14:paraId="356C557B" w14:textId="77777777" w:rsidR="0029796B" w:rsidRPr="00623ACC" w:rsidRDefault="00000000">
      <w:pPr>
        <w:spacing w:after="0" w:line="259" w:lineRule="auto"/>
        <w:ind w:left="0" w:firstLine="0"/>
        <w:rPr>
          <w:szCs w:val="21"/>
        </w:rPr>
      </w:pPr>
      <w:r w:rsidRPr="00623ACC">
        <w:rPr>
          <w:b/>
          <w:szCs w:val="21"/>
        </w:rPr>
        <w:t xml:space="preserve"> </w:t>
      </w:r>
    </w:p>
    <w:p w14:paraId="66B96703" w14:textId="2095F5A0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>Research and facilitate business opportunities and partnerships for the foundation</w:t>
      </w:r>
      <w:r w:rsidR="00623ACC" w:rsidRPr="00556BB7">
        <w:rPr>
          <w:szCs w:val="21"/>
        </w:rPr>
        <w:t>.</w:t>
      </w:r>
    </w:p>
    <w:p w14:paraId="71B1DE11" w14:textId="0169A89C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>Determine and facilitate client needs</w:t>
      </w:r>
      <w:r w:rsidR="00623ACC" w:rsidRPr="00556BB7">
        <w:rPr>
          <w:szCs w:val="21"/>
        </w:rPr>
        <w:t>.</w:t>
      </w:r>
    </w:p>
    <w:p w14:paraId="4FA1154E" w14:textId="4845026A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>Create innovative Foundation products and outputs</w:t>
      </w:r>
      <w:r w:rsidR="00623ACC" w:rsidRPr="00556BB7">
        <w:rPr>
          <w:szCs w:val="21"/>
        </w:rPr>
        <w:t>.</w:t>
      </w:r>
    </w:p>
    <w:p w14:paraId="71BB3729" w14:textId="699EE908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>Produce and facilitate business plans as needed</w:t>
      </w:r>
      <w:r w:rsidR="00623ACC" w:rsidRPr="00556BB7">
        <w:rPr>
          <w:szCs w:val="21"/>
        </w:rPr>
        <w:t>.</w:t>
      </w:r>
    </w:p>
    <w:p w14:paraId="36401A54" w14:textId="34409C79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>Engage vendors, providers, community entities and governmental and non-governmental agencies</w:t>
      </w:r>
      <w:r w:rsidR="00556BB7" w:rsidRPr="00556BB7">
        <w:rPr>
          <w:szCs w:val="21"/>
        </w:rPr>
        <w:t>.</w:t>
      </w:r>
      <w:r w:rsidRPr="00556BB7">
        <w:rPr>
          <w:szCs w:val="21"/>
        </w:rPr>
        <w:t xml:space="preserve"> Provide viable insights for </w:t>
      </w:r>
      <w:r w:rsidR="00512C51" w:rsidRPr="00556BB7">
        <w:rPr>
          <w:szCs w:val="21"/>
        </w:rPr>
        <w:t>websites</w:t>
      </w:r>
      <w:r w:rsidRPr="00556BB7">
        <w:rPr>
          <w:szCs w:val="21"/>
        </w:rPr>
        <w:t>, social media and external campaigns</w:t>
      </w:r>
      <w:r w:rsidR="00556BB7" w:rsidRPr="00556BB7">
        <w:rPr>
          <w:szCs w:val="21"/>
        </w:rPr>
        <w:t>.</w:t>
      </w:r>
    </w:p>
    <w:p w14:paraId="543EDADC" w14:textId="20F99C4B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>Promote the Foundation</w:t>
      </w:r>
      <w:r w:rsidR="00556BB7" w:rsidRPr="00556BB7">
        <w:rPr>
          <w:szCs w:val="21"/>
        </w:rPr>
        <w:t>.</w:t>
      </w:r>
    </w:p>
    <w:p w14:paraId="0A5F1BAB" w14:textId="6FC84089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 xml:space="preserve">Research, advise and complete contracts for contractors and other business </w:t>
      </w:r>
      <w:r w:rsidR="00512C51" w:rsidRPr="00556BB7">
        <w:rPr>
          <w:szCs w:val="21"/>
        </w:rPr>
        <w:t>entities.</w:t>
      </w:r>
      <w:r w:rsidRPr="00556BB7">
        <w:rPr>
          <w:szCs w:val="21"/>
        </w:rPr>
        <w:t xml:space="preserve"> </w:t>
      </w:r>
    </w:p>
    <w:p w14:paraId="7DB51841" w14:textId="7060B52A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>Generate and present business presentations</w:t>
      </w:r>
      <w:r w:rsidR="00512C51">
        <w:rPr>
          <w:szCs w:val="21"/>
        </w:rPr>
        <w:t>.</w:t>
      </w:r>
      <w:r w:rsidRPr="00556BB7">
        <w:rPr>
          <w:szCs w:val="21"/>
        </w:rPr>
        <w:t xml:space="preserve"> </w:t>
      </w:r>
    </w:p>
    <w:p w14:paraId="27706B1A" w14:textId="66B6E870" w:rsidR="0029796B" w:rsidRPr="00556BB7" w:rsidRDefault="00000000" w:rsidP="00556BB7">
      <w:pPr>
        <w:pStyle w:val="ListParagraph"/>
        <w:numPr>
          <w:ilvl w:val="0"/>
          <w:numId w:val="2"/>
        </w:numPr>
        <w:rPr>
          <w:szCs w:val="21"/>
        </w:rPr>
      </w:pPr>
      <w:r w:rsidRPr="00556BB7">
        <w:rPr>
          <w:szCs w:val="21"/>
        </w:rPr>
        <w:t xml:space="preserve">Write business </w:t>
      </w:r>
      <w:r w:rsidR="00512C51" w:rsidRPr="00556BB7">
        <w:rPr>
          <w:szCs w:val="21"/>
        </w:rPr>
        <w:t>correspondence.</w:t>
      </w:r>
      <w:r w:rsidRPr="00556BB7">
        <w:rPr>
          <w:szCs w:val="21"/>
        </w:rPr>
        <w:t xml:space="preserve"> </w:t>
      </w:r>
    </w:p>
    <w:p w14:paraId="070D03B1" w14:textId="3AE988AB" w:rsidR="0029796B" w:rsidRPr="00556BB7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t xml:space="preserve">Establish organizational standing operating procedures and best </w:t>
      </w:r>
      <w:r w:rsidR="00512C51" w:rsidRPr="00556BB7">
        <w:rPr>
          <w:szCs w:val="21"/>
        </w:rPr>
        <w:t>practices.</w:t>
      </w:r>
      <w:r w:rsidRPr="00556BB7">
        <w:rPr>
          <w:szCs w:val="21"/>
        </w:rPr>
        <w:t xml:space="preserve"> </w:t>
      </w:r>
    </w:p>
    <w:p w14:paraId="19534790" w14:textId="4DF323F1" w:rsidR="0029796B" w:rsidRPr="00556BB7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t xml:space="preserve">Improve organizational </w:t>
      </w:r>
      <w:r w:rsidR="00512C51" w:rsidRPr="00556BB7">
        <w:rPr>
          <w:szCs w:val="21"/>
        </w:rPr>
        <w:t>effectiveness.</w:t>
      </w:r>
      <w:r w:rsidRPr="00556BB7">
        <w:rPr>
          <w:szCs w:val="21"/>
        </w:rPr>
        <w:t xml:space="preserve"> </w:t>
      </w:r>
    </w:p>
    <w:p w14:paraId="2AED23E0" w14:textId="59C4484B" w:rsidR="0029796B" w:rsidRPr="00556BB7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t xml:space="preserve">Plan and organize foundation meetings, provide agendas and publish </w:t>
      </w:r>
      <w:r w:rsidR="00512C51" w:rsidRPr="00556BB7">
        <w:rPr>
          <w:szCs w:val="21"/>
        </w:rPr>
        <w:t>minutes.</w:t>
      </w:r>
      <w:r w:rsidRPr="00556BB7">
        <w:rPr>
          <w:szCs w:val="21"/>
        </w:rPr>
        <w:t xml:space="preserve"> </w:t>
      </w:r>
    </w:p>
    <w:p w14:paraId="66860391" w14:textId="5A163B6A" w:rsidR="0029796B" w:rsidRPr="00556BB7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t>Organize and assist in prioritizing Foundation, Board and Intern tasks</w:t>
      </w:r>
      <w:r w:rsidR="00512C51">
        <w:rPr>
          <w:szCs w:val="21"/>
        </w:rPr>
        <w:t>.</w:t>
      </w:r>
      <w:r w:rsidRPr="00556BB7">
        <w:rPr>
          <w:szCs w:val="21"/>
        </w:rPr>
        <w:t xml:space="preserve"> </w:t>
      </w:r>
    </w:p>
    <w:p w14:paraId="3E43BE8C" w14:textId="5F6C4D18" w:rsidR="0029796B" w:rsidRPr="00556BB7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t xml:space="preserve">Support internal initiatives including streamlining processes and brainstorming on process </w:t>
      </w:r>
      <w:r w:rsidR="00512C51" w:rsidRPr="00556BB7">
        <w:rPr>
          <w:szCs w:val="21"/>
        </w:rPr>
        <w:t>improvements.</w:t>
      </w:r>
      <w:r w:rsidRPr="00556BB7">
        <w:rPr>
          <w:szCs w:val="21"/>
        </w:rPr>
        <w:t xml:space="preserve"> </w:t>
      </w:r>
    </w:p>
    <w:p w14:paraId="47F1D7C7" w14:textId="58D67094" w:rsidR="0029796B" w:rsidRPr="00556BB7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lastRenderedPageBreak/>
        <w:t>Contribute to keeping projects on task to meet due dates and to help identify process improvement initiatives and creative solutions</w:t>
      </w:r>
      <w:r w:rsidR="00512C51">
        <w:rPr>
          <w:szCs w:val="21"/>
        </w:rPr>
        <w:t>.</w:t>
      </w:r>
      <w:r w:rsidRPr="00556BB7">
        <w:rPr>
          <w:szCs w:val="21"/>
        </w:rPr>
        <w:t xml:space="preserve"> </w:t>
      </w:r>
    </w:p>
    <w:p w14:paraId="23EFBBBF" w14:textId="4E3B0AFA" w:rsidR="0029796B" w:rsidRPr="00556BB7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t xml:space="preserve">Manage accounting requirements and Foundation </w:t>
      </w:r>
      <w:r w:rsidR="00512C51" w:rsidRPr="00556BB7">
        <w:rPr>
          <w:szCs w:val="21"/>
        </w:rPr>
        <w:t>budget.</w:t>
      </w:r>
      <w:r w:rsidRPr="00556BB7">
        <w:rPr>
          <w:szCs w:val="21"/>
        </w:rPr>
        <w:t xml:space="preserve">  </w:t>
      </w:r>
    </w:p>
    <w:p w14:paraId="3F0248AE" w14:textId="1BE10390" w:rsidR="0029796B" w:rsidRDefault="00000000" w:rsidP="00556BB7">
      <w:pPr>
        <w:pStyle w:val="ListParagraph"/>
        <w:numPr>
          <w:ilvl w:val="0"/>
          <w:numId w:val="3"/>
        </w:numPr>
        <w:rPr>
          <w:szCs w:val="21"/>
        </w:rPr>
      </w:pPr>
      <w:r w:rsidRPr="00556BB7">
        <w:rPr>
          <w:szCs w:val="21"/>
        </w:rPr>
        <w:t xml:space="preserve">Establish and maintain a transparent and user-friendly filing </w:t>
      </w:r>
      <w:r w:rsidR="00512C51" w:rsidRPr="00556BB7">
        <w:rPr>
          <w:szCs w:val="21"/>
        </w:rPr>
        <w:t>system.</w:t>
      </w:r>
      <w:r w:rsidRPr="00556BB7">
        <w:rPr>
          <w:szCs w:val="21"/>
        </w:rPr>
        <w:t xml:space="preserve"> </w:t>
      </w:r>
    </w:p>
    <w:p w14:paraId="4DAC35D0" w14:textId="73915839" w:rsidR="00512C51" w:rsidRDefault="00512C51" w:rsidP="00556BB7">
      <w:pPr>
        <w:pStyle w:val="ListParagraph"/>
        <w:numPr>
          <w:ilvl w:val="0"/>
          <w:numId w:val="3"/>
        </w:numPr>
        <w:rPr>
          <w:szCs w:val="21"/>
        </w:rPr>
      </w:pPr>
      <w:r>
        <w:rPr>
          <w:szCs w:val="21"/>
        </w:rPr>
        <w:t>Assist with media.</w:t>
      </w:r>
    </w:p>
    <w:p w14:paraId="07BFF4FC" w14:textId="77777777" w:rsidR="00512C51" w:rsidRDefault="00512C51" w:rsidP="00512C51">
      <w:pPr>
        <w:rPr>
          <w:szCs w:val="21"/>
        </w:rPr>
      </w:pPr>
    </w:p>
    <w:p w14:paraId="64C20E23" w14:textId="3FB94A4E" w:rsidR="00512C51" w:rsidRPr="00512C51" w:rsidRDefault="00512C51" w:rsidP="00512C51">
      <w:pPr>
        <w:rPr>
          <w:b/>
          <w:bCs/>
          <w:szCs w:val="21"/>
        </w:rPr>
      </w:pPr>
      <w:r>
        <w:rPr>
          <w:b/>
          <w:bCs/>
          <w:szCs w:val="21"/>
        </w:rPr>
        <w:t>Other duties as assigned.</w:t>
      </w:r>
    </w:p>
    <w:p w14:paraId="5DC6E04B" w14:textId="77777777" w:rsidR="00512C51" w:rsidRPr="00512C51" w:rsidRDefault="00512C51" w:rsidP="00512C51">
      <w:pPr>
        <w:ind w:left="360" w:firstLine="0"/>
        <w:rPr>
          <w:szCs w:val="21"/>
        </w:rPr>
      </w:pPr>
    </w:p>
    <w:p w14:paraId="21251072" w14:textId="57FC0EDD" w:rsidR="0029796B" w:rsidRPr="00623ACC" w:rsidRDefault="00512C51">
      <w:pPr>
        <w:pStyle w:val="Heading1"/>
        <w:ind w:left="-5"/>
        <w:rPr>
          <w:szCs w:val="21"/>
        </w:rPr>
      </w:pPr>
      <w:r>
        <w:rPr>
          <w:szCs w:val="21"/>
        </w:rPr>
        <w:t>S</w:t>
      </w:r>
      <w:r w:rsidRPr="00623ACC">
        <w:rPr>
          <w:szCs w:val="21"/>
        </w:rPr>
        <w:t>kills and Experience</w:t>
      </w:r>
      <w:r w:rsidR="002D0136">
        <w:rPr>
          <w:szCs w:val="21"/>
        </w:rPr>
        <w:t>:</w:t>
      </w:r>
      <w:r w:rsidRPr="00623ACC">
        <w:rPr>
          <w:szCs w:val="21"/>
        </w:rPr>
        <w:t xml:space="preserve">  </w:t>
      </w:r>
    </w:p>
    <w:p w14:paraId="25F4AF5F" w14:textId="77777777" w:rsidR="0029796B" w:rsidRPr="00512C51" w:rsidRDefault="00000000">
      <w:pPr>
        <w:spacing w:after="0" w:line="259" w:lineRule="auto"/>
        <w:ind w:left="0" w:firstLine="0"/>
        <w:rPr>
          <w:b/>
          <w:bCs/>
          <w:szCs w:val="21"/>
        </w:rPr>
      </w:pPr>
      <w:r w:rsidRPr="00623ACC">
        <w:rPr>
          <w:szCs w:val="21"/>
        </w:rPr>
        <w:t xml:space="preserve"> </w:t>
      </w:r>
    </w:p>
    <w:p w14:paraId="78610316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Excellent written and verbal communication skills, with the ability to distill and convey information clearly and concisely.  </w:t>
      </w:r>
    </w:p>
    <w:p w14:paraId="3CC054E2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Detail-oriented with a can-do, roll-up-your-sleeves attitude.  </w:t>
      </w:r>
    </w:p>
    <w:p w14:paraId="39853F8A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Excellent time management and organization skills, yet comfortable with priority changes.  </w:t>
      </w:r>
    </w:p>
    <w:p w14:paraId="47E35804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Has a passion for social justice.  </w:t>
      </w:r>
    </w:p>
    <w:p w14:paraId="77B464D8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High level of professionalism and outstanding work ethic.  </w:t>
      </w:r>
    </w:p>
    <w:p w14:paraId="5E8DB90A" w14:textId="307AA376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Ability to identify barriers and raise awareness to </w:t>
      </w:r>
      <w:r w:rsidR="00512C51" w:rsidRPr="00623ACC">
        <w:rPr>
          <w:szCs w:val="21"/>
        </w:rPr>
        <w:t>leadership.</w:t>
      </w:r>
      <w:r w:rsidRPr="00623ACC">
        <w:rPr>
          <w:szCs w:val="21"/>
        </w:rPr>
        <w:t xml:space="preserve">  </w:t>
      </w:r>
    </w:p>
    <w:p w14:paraId="7E009729" w14:textId="391B7202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Ability to work independently with minimal </w:t>
      </w:r>
      <w:r w:rsidR="00512C51" w:rsidRPr="00623ACC">
        <w:rPr>
          <w:szCs w:val="21"/>
        </w:rPr>
        <w:t>guidance.</w:t>
      </w:r>
      <w:r w:rsidRPr="00623ACC">
        <w:rPr>
          <w:szCs w:val="21"/>
        </w:rPr>
        <w:t xml:space="preserve">  </w:t>
      </w:r>
    </w:p>
    <w:p w14:paraId="77B3FAA0" w14:textId="64BA70C6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Desire to be part of a team atmosphere focused on </w:t>
      </w:r>
      <w:r w:rsidR="00512C51" w:rsidRPr="00623ACC">
        <w:rPr>
          <w:szCs w:val="21"/>
        </w:rPr>
        <w:t>winning.</w:t>
      </w:r>
      <w:r w:rsidRPr="00623ACC">
        <w:rPr>
          <w:szCs w:val="21"/>
        </w:rPr>
        <w:t xml:space="preserve">  </w:t>
      </w:r>
    </w:p>
    <w:p w14:paraId="4EA2BA58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Ability to follow through on multiple tasks in a fast-paced environment.  </w:t>
      </w:r>
    </w:p>
    <w:p w14:paraId="53D3A34D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Excellent attention to detail and organizational skills.  </w:t>
      </w:r>
    </w:p>
    <w:p w14:paraId="792C98EF" w14:textId="77777777" w:rsidR="0029796B" w:rsidRPr="00623ACC" w:rsidRDefault="00000000">
      <w:pPr>
        <w:numPr>
          <w:ilvl w:val="0"/>
          <w:numId w:val="1"/>
        </w:numPr>
        <w:ind w:hanging="132"/>
        <w:rPr>
          <w:szCs w:val="21"/>
        </w:rPr>
      </w:pPr>
      <w:r w:rsidRPr="00623ACC">
        <w:rPr>
          <w:szCs w:val="21"/>
        </w:rPr>
        <w:t xml:space="preserve">Knowledge of Microsoft Office applications and the ability to learn new software programs quickly.  </w:t>
      </w:r>
    </w:p>
    <w:p w14:paraId="3EF41278" w14:textId="77777777" w:rsidR="0029796B" w:rsidRPr="00623ACC" w:rsidRDefault="00000000">
      <w:pPr>
        <w:spacing w:after="0" w:line="259" w:lineRule="auto"/>
        <w:ind w:left="0" w:firstLine="0"/>
        <w:rPr>
          <w:szCs w:val="21"/>
        </w:rPr>
      </w:pPr>
      <w:r w:rsidRPr="00623ACC">
        <w:rPr>
          <w:szCs w:val="21"/>
        </w:rPr>
        <w:t xml:space="preserve"> </w:t>
      </w:r>
    </w:p>
    <w:p w14:paraId="13FDCC78" w14:textId="5E6CAEA0" w:rsidR="0029796B" w:rsidRPr="00623ACC" w:rsidRDefault="00000000" w:rsidP="00623ACC">
      <w:pPr>
        <w:spacing w:after="0" w:line="259" w:lineRule="auto"/>
        <w:ind w:left="0" w:firstLine="0"/>
        <w:rPr>
          <w:szCs w:val="21"/>
        </w:rPr>
      </w:pPr>
      <w:r w:rsidRPr="00623ACC">
        <w:rPr>
          <w:b/>
          <w:szCs w:val="21"/>
        </w:rPr>
        <w:t xml:space="preserve">Ideal Candidate:  </w:t>
      </w:r>
    </w:p>
    <w:p w14:paraId="3047CB2E" w14:textId="3A8F00A0" w:rsidR="00082323" w:rsidRPr="00082323" w:rsidRDefault="00000000" w:rsidP="00082323">
      <w:pPr>
        <w:shd w:val="clear" w:color="auto" w:fill="FFFFFF"/>
        <w:spacing w:after="0" w:line="240" w:lineRule="auto"/>
        <w:rPr>
          <w:rFonts w:eastAsia="Times New Roman"/>
          <w:color w:val="auto"/>
          <w:kern w:val="0"/>
          <w:szCs w:val="21"/>
          <w14:ligatures w14:val="none"/>
        </w:rPr>
      </w:pPr>
      <w:r w:rsidRPr="00623ACC">
        <w:rPr>
          <w:szCs w:val="21"/>
        </w:rPr>
        <w:t xml:space="preserve">Undergraduate student or graduate student with a background in Business, Accounting or Public </w:t>
      </w:r>
      <w:r w:rsidR="00040B8B" w:rsidRPr="00623ACC">
        <w:rPr>
          <w:szCs w:val="21"/>
        </w:rPr>
        <w:t>Administration. However</w:t>
      </w:r>
      <w:r w:rsidRPr="00623ACC">
        <w:rPr>
          <w:szCs w:val="21"/>
        </w:rPr>
        <w:t xml:space="preserve">, other majors will be considered. </w:t>
      </w:r>
      <w:r w:rsidR="00040B8B">
        <w:rPr>
          <w:szCs w:val="21"/>
        </w:rPr>
        <w:t>Candidate should have the ability to demonstrate business and organizational skills.</w:t>
      </w:r>
      <w:r w:rsidR="00082323" w:rsidRPr="00082323">
        <w:rPr>
          <w:rFonts w:eastAsia="Times New Roman"/>
          <w:color w:val="auto"/>
          <w:kern w:val="0"/>
          <w:szCs w:val="21"/>
          <w14:ligatures w14:val="none"/>
        </w:rPr>
        <w:t xml:space="preserve"> </w:t>
      </w:r>
      <w:r w:rsidR="00082323" w:rsidRPr="00082323">
        <w:rPr>
          <w:rFonts w:eastAsia="Times New Roman"/>
          <w:color w:val="auto"/>
          <w:kern w:val="0"/>
          <w:szCs w:val="21"/>
          <w14:ligatures w14:val="none"/>
        </w:rPr>
        <w:t>GPA 2.95 or higher.</w:t>
      </w:r>
    </w:p>
    <w:p w14:paraId="4807CF1C" w14:textId="77777777" w:rsidR="0029796B" w:rsidRPr="00623ACC" w:rsidRDefault="00000000">
      <w:pPr>
        <w:spacing w:after="0" w:line="259" w:lineRule="auto"/>
        <w:ind w:left="0" w:firstLine="0"/>
        <w:rPr>
          <w:szCs w:val="21"/>
        </w:rPr>
      </w:pPr>
      <w:r w:rsidRPr="00623ACC">
        <w:rPr>
          <w:szCs w:val="21"/>
        </w:rPr>
        <w:t xml:space="preserve"> </w:t>
      </w:r>
    </w:p>
    <w:p w14:paraId="3A3D704C" w14:textId="0A74271D" w:rsidR="0029796B" w:rsidRPr="00623ACC" w:rsidRDefault="00000000">
      <w:pPr>
        <w:spacing w:after="0" w:line="259" w:lineRule="auto"/>
        <w:ind w:left="0" w:firstLine="0"/>
        <w:rPr>
          <w:szCs w:val="21"/>
        </w:rPr>
      </w:pPr>
      <w:bookmarkStart w:id="0" w:name="_Hlk157592480"/>
      <w:r w:rsidRPr="00623ACC">
        <w:rPr>
          <w:b/>
          <w:szCs w:val="21"/>
        </w:rPr>
        <w:t xml:space="preserve">Hours and Stipend:  </w:t>
      </w:r>
    </w:p>
    <w:p w14:paraId="6209F072" w14:textId="787750D7" w:rsidR="0029796B" w:rsidRPr="00623ACC" w:rsidRDefault="00000000">
      <w:pPr>
        <w:spacing w:after="0" w:line="241" w:lineRule="auto"/>
        <w:ind w:left="-5"/>
        <w:rPr>
          <w:szCs w:val="21"/>
        </w:rPr>
      </w:pPr>
      <w:r w:rsidRPr="00623ACC">
        <w:rPr>
          <w:szCs w:val="21"/>
        </w:rPr>
        <w:t>Virtual meeting attendance is expected however, production hours are flexible. Success is based on project completion. Compensation is $350 for 20-25hrs per month. Students enrolled in a college, university or paid private high school will receive an additional $100 in scholarship funds paid directly to the schoo</w:t>
      </w:r>
      <w:r w:rsidR="00082323">
        <w:rPr>
          <w:szCs w:val="21"/>
        </w:rPr>
        <w:t>l (over 10 months)</w:t>
      </w:r>
      <w:r w:rsidR="00082323" w:rsidRPr="00623ACC">
        <w:rPr>
          <w:szCs w:val="21"/>
        </w:rPr>
        <w:t>.</w:t>
      </w:r>
      <w:r w:rsidR="00082323">
        <w:rPr>
          <w:szCs w:val="21"/>
        </w:rPr>
        <w:t xml:space="preserve"> * Interns</w:t>
      </w:r>
      <w:r w:rsidRPr="00623ACC">
        <w:rPr>
          <w:szCs w:val="21"/>
        </w:rPr>
        <w:t xml:space="preserve"> may negotiate school credit on a case-by-case basis. </w:t>
      </w:r>
      <w:r w:rsidRPr="00623ACC">
        <w:rPr>
          <w:i/>
          <w:szCs w:val="21"/>
          <w:u w:val="single" w:color="000000"/>
        </w:rPr>
        <w:t>This position also includes paid travel opportunities and may include other professional courses</w:t>
      </w:r>
      <w:r w:rsidRPr="00623ACC">
        <w:rPr>
          <w:i/>
          <w:szCs w:val="21"/>
        </w:rPr>
        <w:t xml:space="preserve"> </w:t>
      </w:r>
      <w:r w:rsidRPr="00623ACC">
        <w:rPr>
          <w:i/>
          <w:szCs w:val="21"/>
          <w:u w:val="single" w:color="000000"/>
        </w:rPr>
        <w:t>as a benefit.</w:t>
      </w:r>
      <w:r w:rsidRPr="00623ACC">
        <w:rPr>
          <w:szCs w:val="21"/>
        </w:rPr>
        <w:t xml:space="preserve"> </w:t>
      </w:r>
    </w:p>
    <w:p w14:paraId="46BB6ECB" w14:textId="342F63B7" w:rsidR="0029796B" w:rsidRPr="00623ACC" w:rsidRDefault="00000000">
      <w:pPr>
        <w:spacing w:after="0" w:line="259" w:lineRule="auto"/>
        <w:ind w:left="0" w:firstLine="0"/>
        <w:rPr>
          <w:szCs w:val="21"/>
        </w:rPr>
      </w:pPr>
      <w:r w:rsidRPr="00623ACC">
        <w:rPr>
          <w:szCs w:val="21"/>
        </w:rPr>
        <w:t xml:space="preserve">  </w:t>
      </w:r>
    </w:p>
    <w:p w14:paraId="1F963EF6" w14:textId="77777777" w:rsidR="0029796B" w:rsidRPr="00623ACC" w:rsidRDefault="00000000">
      <w:pPr>
        <w:spacing w:after="0" w:line="259" w:lineRule="auto"/>
        <w:ind w:left="-5"/>
        <w:rPr>
          <w:szCs w:val="21"/>
        </w:rPr>
      </w:pPr>
      <w:r w:rsidRPr="00623ACC">
        <w:rPr>
          <w:b/>
          <w:szCs w:val="21"/>
        </w:rPr>
        <w:t xml:space="preserve">Application Process:  </w:t>
      </w:r>
    </w:p>
    <w:p w14:paraId="2A2856B8" w14:textId="77777777" w:rsidR="00623ACC" w:rsidRDefault="00623ACC" w:rsidP="00623ACC">
      <w:pPr>
        <w:ind w:left="-5"/>
      </w:pPr>
      <w:r>
        <w:t xml:space="preserve">Send a cover letter, a resume and a one-page writing sample via email to </w:t>
      </w:r>
      <w:r>
        <w:rPr>
          <w:color w:val="0563C1"/>
          <w:u w:val="single" w:color="0563C1"/>
        </w:rPr>
        <w:t>info@nhp2foundation.org</w:t>
      </w:r>
      <w:r>
        <w:t xml:space="preserve"> with “Communications and Marketing Intern” in the subject line. Applications will be taken, and interviews will be conducted until the internship is filled. </w:t>
      </w:r>
    </w:p>
    <w:p w14:paraId="5211B0BA" w14:textId="77777777" w:rsidR="0029796B" w:rsidRPr="00623ACC" w:rsidRDefault="00000000">
      <w:pPr>
        <w:spacing w:after="0" w:line="259" w:lineRule="auto"/>
        <w:ind w:left="0" w:firstLine="0"/>
      </w:pPr>
      <w:r w:rsidRPr="00623ACC">
        <w:rPr>
          <w:color w:val="212121"/>
        </w:rPr>
        <w:t xml:space="preserve"> </w:t>
      </w:r>
    </w:p>
    <w:p w14:paraId="447D06B8" w14:textId="77777777" w:rsidR="00512C51" w:rsidRDefault="00512C51" w:rsidP="00512C51">
      <w:pPr>
        <w:spacing w:after="0" w:line="241" w:lineRule="auto"/>
        <w:ind w:left="0" w:firstLine="0"/>
        <w:jc w:val="center"/>
      </w:pPr>
      <w:r>
        <w:rPr>
          <w:color w:val="141414"/>
          <w:sz w:val="18"/>
        </w:rPr>
        <w:t xml:space="preserve">This is not to be construed as employment with the NHP2 Foundation. </w:t>
      </w:r>
      <w:r>
        <w:rPr>
          <w:color w:val="212121"/>
          <w:sz w:val="18"/>
        </w:rPr>
        <w:t xml:space="preserve">Interns can and will be released and scholarships can and will be terminated for non-performance or inappropriate behavior. </w:t>
      </w:r>
      <w:r>
        <w:rPr>
          <w:color w:val="141414"/>
          <w:sz w:val="18"/>
        </w:rPr>
        <w:t>Interested interns may be required to reapply and compete for the position. Students may also be able to coordinate college credit for the internship.</w:t>
      </w:r>
      <w:r>
        <w:t xml:space="preserve"> </w:t>
      </w:r>
    </w:p>
    <w:bookmarkEnd w:id="0"/>
    <w:p w14:paraId="7D12565F" w14:textId="5F6BC54D" w:rsidR="00623ACC" w:rsidRDefault="00623ACC" w:rsidP="00512C51">
      <w:pPr>
        <w:spacing w:after="0" w:line="241" w:lineRule="auto"/>
        <w:ind w:left="0" w:firstLine="0"/>
        <w:jc w:val="center"/>
      </w:pPr>
    </w:p>
    <w:p w14:paraId="19909AA0" w14:textId="77777777" w:rsidR="00082323" w:rsidRDefault="00082323" w:rsidP="00512C51">
      <w:pPr>
        <w:spacing w:after="0" w:line="241" w:lineRule="auto"/>
        <w:ind w:left="0" w:firstLine="0"/>
        <w:jc w:val="center"/>
      </w:pPr>
    </w:p>
    <w:p w14:paraId="256AD115" w14:textId="77777777" w:rsidR="00082323" w:rsidRPr="00082323" w:rsidRDefault="00082323" w:rsidP="00512C51">
      <w:pPr>
        <w:spacing w:after="0" w:line="241" w:lineRule="auto"/>
        <w:ind w:left="0" w:firstLine="0"/>
        <w:jc w:val="center"/>
        <w:rPr>
          <w:b/>
          <w:bCs/>
        </w:rPr>
      </w:pPr>
    </w:p>
    <w:p w14:paraId="78B7AE82" w14:textId="07BAD31F" w:rsidR="00082323" w:rsidRPr="00082323" w:rsidRDefault="00082323" w:rsidP="00082323">
      <w:pPr>
        <w:spacing w:after="0" w:line="241" w:lineRule="auto"/>
        <w:ind w:left="0" w:firstLine="0"/>
        <w:rPr>
          <w:b/>
          <w:bCs/>
          <w:sz w:val="16"/>
          <w:szCs w:val="16"/>
        </w:rPr>
      </w:pPr>
      <w:r w:rsidRPr="00082323">
        <w:rPr>
          <w:b/>
          <w:bCs/>
          <w:sz w:val="16"/>
          <w:szCs w:val="16"/>
        </w:rPr>
        <w:t>January 31, 2024</w:t>
      </w:r>
    </w:p>
    <w:sectPr w:rsidR="00082323" w:rsidRPr="00082323">
      <w:pgSz w:w="12240" w:h="15840"/>
      <w:pgMar w:top="1440" w:right="1442" w:bottom="14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D7B"/>
    <w:multiLevelType w:val="hybridMultilevel"/>
    <w:tmpl w:val="4C7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6C28"/>
    <w:multiLevelType w:val="hybridMultilevel"/>
    <w:tmpl w:val="1304C504"/>
    <w:lvl w:ilvl="0" w:tplc="A4387CF2">
      <w:start w:val="1"/>
      <w:numFmt w:val="bullet"/>
      <w:lvlText w:val="•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9CB1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2684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620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2411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50C6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1A2A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D255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E88D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F0120D"/>
    <w:multiLevelType w:val="hybridMultilevel"/>
    <w:tmpl w:val="7ABE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72528">
    <w:abstractNumId w:val="1"/>
  </w:num>
  <w:num w:numId="2" w16cid:durableId="1550845634">
    <w:abstractNumId w:val="2"/>
  </w:num>
  <w:num w:numId="3" w16cid:durableId="195208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6B"/>
    <w:rsid w:val="00040B8B"/>
    <w:rsid w:val="00082323"/>
    <w:rsid w:val="0029796B"/>
    <w:rsid w:val="002D0136"/>
    <w:rsid w:val="003D4FFF"/>
    <w:rsid w:val="00512C51"/>
    <w:rsid w:val="00556BB7"/>
    <w:rsid w:val="0059605E"/>
    <w:rsid w:val="00623ACC"/>
    <w:rsid w:val="00B7352C"/>
    <w:rsid w:val="00E51A82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2BD"/>
  <w15:docId w15:val="{1240AFE2-1417-4B54-A035-FD98086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623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A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p2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Archibald</dc:creator>
  <cp:keywords/>
  <cp:lastModifiedBy>Dominic Archibald</cp:lastModifiedBy>
  <cp:revision>2</cp:revision>
  <dcterms:created xsi:type="dcterms:W3CDTF">2024-01-31T16:28:00Z</dcterms:created>
  <dcterms:modified xsi:type="dcterms:W3CDTF">2024-01-31T16:28:00Z</dcterms:modified>
</cp:coreProperties>
</file>